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E87" w:rsidRDefault="00812553">
      <w:pPr>
        <w:pStyle w:val="CRCoverPage"/>
        <w:tabs>
          <w:tab w:val="right" w:pos="9639"/>
        </w:tabs>
        <w:spacing w:after="0"/>
        <w:rPr>
          <w:rFonts w:eastAsiaTheme="minorEastAsia"/>
          <w:b/>
          <w:i/>
          <w:noProof/>
          <w:sz w:val="28"/>
          <w:lang w:eastAsia="ko-KR"/>
        </w:rPr>
      </w:pPr>
      <w:r>
        <w:rPr>
          <w:b/>
          <w:noProof/>
          <w:sz w:val="24"/>
        </w:rPr>
        <w:t xml:space="preserve">3GPP TSG-RAN WG2 </w:t>
      </w:r>
      <w:r w:rsidR="00432266">
        <w:rPr>
          <w:b/>
          <w:noProof/>
          <w:sz w:val="24"/>
        </w:rPr>
        <w:t>#101</w:t>
      </w:r>
      <w:r>
        <w:rPr>
          <w:b/>
          <w:i/>
          <w:noProof/>
          <w:sz w:val="28"/>
        </w:rPr>
        <w:tab/>
        <w:t>R2-180</w:t>
      </w:r>
      <w:r w:rsidR="00B42518">
        <w:rPr>
          <w:b/>
          <w:i/>
          <w:noProof/>
          <w:sz w:val="28"/>
        </w:rPr>
        <w:t>2837</w:t>
      </w:r>
    </w:p>
    <w:p w:rsidR="003F3E87" w:rsidRDefault="00432266">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w:t>
      </w:r>
      <w:r w:rsidR="00812553">
        <w:rPr>
          <w:rFonts w:eastAsiaTheme="minorEastAsia"/>
          <w:b/>
          <w:noProof/>
          <w:sz w:val="24"/>
          <w:lang w:eastAsia="ko-KR"/>
        </w:rPr>
        <w:t xml:space="preserve"> </w:t>
      </w:r>
      <w:r>
        <w:rPr>
          <w:rFonts w:eastAsiaTheme="minorEastAsia"/>
          <w:b/>
          <w:noProof/>
          <w:sz w:val="24"/>
          <w:lang w:eastAsia="ko-KR"/>
        </w:rPr>
        <w:t>Februa</w:t>
      </w:r>
      <w:r w:rsidR="00812553">
        <w:rPr>
          <w:rFonts w:eastAsiaTheme="minorEastAsia"/>
          <w:b/>
          <w:noProof/>
          <w:sz w:val="24"/>
          <w:lang w:eastAsia="ko-KR"/>
        </w:rPr>
        <w:t>ry 2</w:t>
      </w:r>
      <w:r>
        <w:rPr>
          <w:rFonts w:eastAsiaTheme="minorEastAsia"/>
          <w:b/>
          <w:noProof/>
          <w:sz w:val="24"/>
          <w:lang w:eastAsia="ko-KR"/>
        </w:rPr>
        <w:t>6</w:t>
      </w:r>
      <w:r w:rsidR="00812553">
        <w:rPr>
          <w:rFonts w:hint="eastAsia"/>
          <w:b/>
          <w:noProof/>
          <w:sz w:val="24"/>
          <w:lang w:eastAsia="ko-KR"/>
        </w:rPr>
        <w:t xml:space="preserve"> </w:t>
      </w:r>
      <w:r w:rsidR="00812553">
        <w:rPr>
          <w:b/>
          <w:noProof/>
          <w:sz w:val="24"/>
          <w:lang w:eastAsia="ko-KR"/>
        </w:rPr>
        <w:t>–</w:t>
      </w:r>
      <w:r w:rsidR="00812553">
        <w:rPr>
          <w:rFonts w:hint="eastAsia"/>
          <w:b/>
          <w:noProof/>
          <w:sz w:val="24"/>
          <w:lang w:eastAsia="ko-KR"/>
        </w:rPr>
        <w:t xml:space="preserve"> </w:t>
      </w:r>
      <w:r>
        <w:rPr>
          <w:b/>
          <w:noProof/>
          <w:sz w:val="24"/>
          <w:lang w:eastAsia="ko-KR"/>
        </w:rPr>
        <w:t>March</w:t>
      </w:r>
      <w:r w:rsidR="00812553">
        <w:rPr>
          <w:b/>
          <w:noProof/>
          <w:sz w:val="24"/>
          <w:lang w:eastAsia="ko-KR"/>
        </w:rPr>
        <w:t xml:space="preserve"> 2</w:t>
      </w:r>
      <w:r w:rsidR="00812553">
        <w:rPr>
          <w:rFonts w:eastAsiaTheme="minorEastAsia" w:hint="eastAsia"/>
          <w:b/>
          <w:noProof/>
          <w:sz w:val="24"/>
          <w:lang w:eastAsia="ko-KR"/>
        </w:rPr>
        <w:t>,</w:t>
      </w:r>
      <w:r w:rsidR="00812553">
        <w:rPr>
          <w:rFonts w:hint="eastAsia"/>
          <w:b/>
          <w:noProof/>
          <w:sz w:val="24"/>
          <w:lang w:eastAsia="ko-KR"/>
        </w:rPr>
        <w:t xml:space="preserve"> 201</w:t>
      </w:r>
      <w:r w:rsidR="00812553">
        <w:rPr>
          <w:b/>
          <w:noProof/>
          <w:sz w:val="24"/>
          <w:lang w:eastAsia="ko-KR"/>
        </w:rPr>
        <w:t>8</w:t>
      </w:r>
      <w:r w:rsidR="00812553">
        <w:rPr>
          <w:b/>
          <w:noProof/>
          <w:sz w:val="24"/>
          <w:lang w:eastAsia="ko-KR"/>
        </w:rPr>
        <w:tab/>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10</w:t>
      </w:r>
      <w:r>
        <w:rPr>
          <w:rFonts w:ascii="Arial" w:hAnsi="Arial" w:hint="eastAsia"/>
          <w:sz w:val="24"/>
          <w:lang w:val="en-US" w:eastAsia="ko-KR"/>
        </w:rPr>
        <w:t>.</w:t>
      </w:r>
      <w:r>
        <w:rPr>
          <w:rFonts w:ascii="Arial" w:hAnsi="Arial"/>
          <w:sz w:val="24"/>
          <w:lang w:val="en-US" w:eastAsia="ko-KR"/>
        </w:rPr>
        <w:t>3.3.5</w:t>
      </w:r>
      <w:r>
        <w:rPr>
          <w:rFonts w:ascii="Arial" w:hAnsi="Arial" w:hint="eastAsia"/>
          <w:sz w:val="24"/>
          <w:lang w:val="en-US" w:eastAsia="ko-KR"/>
        </w:rPr>
        <w:t xml:space="preserve"> (</w:t>
      </w:r>
      <w:proofErr w:type="spellStart"/>
      <w:r>
        <w:rPr>
          <w:rFonts w:ascii="Arial" w:hAnsi="Arial"/>
          <w:sz w:val="24"/>
          <w:lang w:val="en-US" w:eastAsia="ko-KR"/>
        </w:rPr>
        <w:t>NR_newRAT</w:t>
      </w:r>
      <w:proofErr w:type="spellEnd"/>
      <w:r>
        <w:rPr>
          <w:rFonts w:ascii="Arial" w:hAnsi="Arial"/>
          <w:sz w:val="24"/>
          <w:lang w:val="en-US" w:eastAsia="ko-KR"/>
        </w:rPr>
        <w:t>-Core</w:t>
      </w:r>
      <w:r>
        <w:rPr>
          <w:rFonts w:ascii="Arial" w:hAnsi="Arial" w:hint="eastAsia"/>
          <w:sz w:val="24"/>
          <w:lang w:val="en-US" w:eastAsia="ko-KR"/>
        </w:rPr>
        <w:t>)</w:t>
      </w:r>
    </w:p>
    <w:p w:rsidR="003F3E87" w:rsidRPr="00002320"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B675AE">
        <w:rPr>
          <w:rFonts w:ascii="Arial" w:hAnsi="Arial"/>
          <w:sz w:val="24"/>
          <w:lang w:val="en-US" w:eastAsia="ko-KR"/>
        </w:rPr>
        <w:t xml:space="preserve">, </w:t>
      </w:r>
      <w:r w:rsidR="0066394D">
        <w:rPr>
          <w:rFonts w:ascii="Arial" w:hAnsi="Arial"/>
          <w:sz w:val="24"/>
          <w:lang w:val="en-US" w:eastAsia="ko-KR"/>
        </w:rPr>
        <w:t xml:space="preserve">vivo, NEC, </w:t>
      </w:r>
      <w:r w:rsidR="00D753EB">
        <w:rPr>
          <w:rFonts w:ascii="Arial" w:hAnsi="Arial" w:hint="eastAsia"/>
          <w:sz w:val="24"/>
          <w:lang w:val="en-US" w:eastAsia="ko-KR"/>
        </w:rPr>
        <w:t xml:space="preserve">Panasonic, </w:t>
      </w:r>
      <w:proofErr w:type="spellStart"/>
      <w:r w:rsidR="00002320">
        <w:rPr>
          <w:rFonts w:ascii="Arial" w:hAnsi="Arial"/>
          <w:sz w:val="24"/>
          <w:lang w:val="en-US" w:eastAsia="ko-KR"/>
        </w:rPr>
        <w:t>MediaTek</w:t>
      </w:r>
      <w:proofErr w:type="spellEnd"/>
      <w:r w:rsidR="00002320">
        <w:rPr>
          <w:rFonts w:ascii="Arial" w:hAnsi="Arial"/>
          <w:sz w:val="24"/>
          <w:lang w:val="en-US" w:eastAsia="ko-KR"/>
        </w:rPr>
        <w:t>, Fujitsu</w:t>
      </w:r>
      <w:r w:rsidR="00470080">
        <w:rPr>
          <w:rFonts w:ascii="Arial" w:hAnsi="Arial"/>
          <w:sz w:val="24"/>
          <w:lang w:val="en-US" w:eastAsia="ko-KR"/>
        </w:rPr>
        <w:t xml:space="preserve">, </w:t>
      </w:r>
      <w:r w:rsidR="00470080">
        <w:rPr>
          <w:rFonts w:ascii="Arial" w:hAnsi="Arial" w:hint="eastAsia"/>
          <w:sz w:val="24"/>
          <w:lang w:val="en-US" w:eastAsia="ko-KR"/>
        </w:rPr>
        <w:t>Qualcomm</w:t>
      </w:r>
      <w:r w:rsidR="00227B17">
        <w:rPr>
          <w:rFonts w:ascii="Arial" w:hAnsi="Arial"/>
          <w:sz w:val="24"/>
          <w:lang w:val="en-US" w:eastAsia="ko-KR"/>
        </w:rPr>
        <w:t xml:space="preserve">, </w:t>
      </w:r>
      <w:r w:rsidR="00227B17">
        <w:rPr>
          <w:rFonts w:ascii="Arial" w:hAnsi="Arial" w:hint="eastAsia"/>
          <w:sz w:val="24"/>
          <w:lang w:val="en-US" w:eastAsia="ko-KR"/>
        </w:rPr>
        <w:t>Intel</w:t>
      </w:r>
    </w:p>
    <w:p w:rsidR="003F3E87" w:rsidRDefault="00812553" w:rsidP="0049719F">
      <w:pPr>
        <w:tabs>
          <w:tab w:val="left" w:pos="2098"/>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719F">
        <w:rPr>
          <w:rFonts w:ascii="Arial" w:hAnsi="Arial" w:hint="eastAsia"/>
          <w:sz w:val="24"/>
          <w:lang w:val="en-US" w:eastAsia="ko-KR"/>
        </w:rPr>
        <w:t>C</w:t>
      </w:r>
      <w:r w:rsidR="0049719F">
        <w:rPr>
          <w:rFonts w:ascii="Arial" w:hAnsi="Arial"/>
          <w:sz w:val="24"/>
          <w:lang w:val="en-US" w:eastAsia="ko-KR"/>
        </w:rPr>
        <w:t>A duplication for SRBs</w:t>
      </w:r>
      <w:bookmarkStart w:id="1" w:name="_GoBack"/>
      <w:bookmarkEnd w:id="1"/>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B0021" w:rsidRDefault="00812553">
      <w:pPr>
        <w:rPr>
          <w:sz w:val="22"/>
          <w:lang w:val="en-US" w:eastAsia="ko-KR"/>
        </w:rPr>
      </w:pPr>
      <w:r>
        <w:rPr>
          <w:rFonts w:hint="eastAsia"/>
          <w:sz w:val="22"/>
          <w:lang w:val="en-US" w:eastAsia="ko-KR"/>
        </w:rPr>
        <w:t>At RAN2</w:t>
      </w:r>
      <w:r w:rsidR="00561A51">
        <w:rPr>
          <w:sz w:val="22"/>
          <w:lang w:val="en-US" w:eastAsia="ko-KR"/>
        </w:rPr>
        <w:t xml:space="preserve"> NR AH3</w:t>
      </w:r>
      <w:r>
        <w:rPr>
          <w:rFonts w:hint="eastAsia"/>
          <w:sz w:val="22"/>
          <w:lang w:val="en-US" w:eastAsia="ko-KR"/>
        </w:rPr>
        <w:t xml:space="preserve"> meeting, RAN2 </w:t>
      </w:r>
      <w:r w:rsidR="006B0021">
        <w:rPr>
          <w:sz w:val="22"/>
          <w:lang w:val="en-US" w:eastAsia="ko-KR"/>
        </w:rPr>
        <w:t>discussed a lot about the PDCP duplication and made many agreements. However, one issue not resolved yet is whether the CA duplication is supported for SRBs. This document discusses the need for support of CA duplication for SRBs.</w:t>
      </w:r>
    </w:p>
    <w:p w:rsidR="003F3E87" w:rsidRDefault="003F3E87">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t>Discussion</w:t>
      </w:r>
    </w:p>
    <w:p w:rsidR="007A01AB" w:rsidRDefault="007A01AB">
      <w:pPr>
        <w:rPr>
          <w:sz w:val="22"/>
          <w:lang w:eastAsia="ko-KR"/>
        </w:rPr>
      </w:pPr>
      <w:r>
        <w:rPr>
          <w:rFonts w:hint="eastAsia"/>
          <w:sz w:val="22"/>
          <w:lang w:eastAsia="ko-KR"/>
        </w:rPr>
        <w:t xml:space="preserve">As all know, </w:t>
      </w:r>
      <w:r>
        <w:rPr>
          <w:sz w:val="22"/>
          <w:lang w:eastAsia="ko-KR"/>
        </w:rPr>
        <w:t>the PDCP duplication is introduced mainly for URLLC, where enhancing reliability f</w:t>
      </w:r>
      <w:r w:rsidR="00AE3F53">
        <w:rPr>
          <w:sz w:val="22"/>
          <w:lang w:eastAsia="ko-KR"/>
        </w:rPr>
        <w:t>or</w:t>
      </w:r>
      <w:r>
        <w:rPr>
          <w:sz w:val="22"/>
          <w:lang w:eastAsia="ko-KR"/>
        </w:rPr>
        <w:t xml:space="preserve"> UM DRBs is </w:t>
      </w:r>
      <w:r w:rsidR="00AE3F53">
        <w:rPr>
          <w:sz w:val="22"/>
          <w:lang w:eastAsia="ko-KR"/>
        </w:rPr>
        <w:t>a critical factor.</w:t>
      </w:r>
      <w:r w:rsidR="003E57F9">
        <w:rPr>
          <w:sz w:val="22"/>
          <w:lang w:eastAsia="ko-KR"/>
        </w:rPr>
        <w:t xml:space="preserve"> Later on, the PDCP duplication is deemed also useful for SRBs in case of DC configuration </w:t>
      </w:r>
      <w:r w:rsidR="00E47F2F">
        <w:rPr>
          <w:sz w:val="22"/>
          <w:lang w:eastAsia="ko-KR"/>
        </w:rPr>
        <w:t>because</w:t>
      </w:r>
      <w:r w:rsidR="003E57F9">
        <w:rPr>
          <w:sz w:val="22"/>
          <w:lang w:eastAsia="ko-KR"/>
        </w:rPr>
        <w:t xml:space="preserve"> </w:t>
      </w:r>
      <w:r w:rsidR="003110A1">
        <w:rPr>
          <w:sz w:val="22"/>
          <w:lang w:eastAsia="ko-KR"/>
        </w:rPr>
        <w:t>o</w:t>
      </w:r>
      <w:r w:rsidR="00407717">
        <w:rPr>
          <w:sz w:val="22"/>
          <w:lang w:eastAsia="ko-KR"/>
        </w:rPr>
        <w:t xml:space="preserve">ne of the links </w:t>
      </w:r>
      <w:r w:rsidR="003110A1">
        <w:rPr>
          <w:sz w:val="22"/>
          <w:lang w:eastAsia="ko-KR"/>
        </w:rPr>
        <w:t>in DC may be</w:t>
      </w:r>
      <w:r w:rsidR="00407717">
        <w:rPr>
          <w:sz w:val="22"/>
          <w:lang w:eastAsia="ko-KR"/>
        </w:rPr>
        <w:t xml:space="preserve"> in a bad radio condition</w:t>
      </w:r>
      <w:r w:rsidR="003110A1">
        <w:rPr>
          <w:sz w:val="22"/>
          <w:lang w:eastAsia="ko-KR"/>
        </w:rPr>
        <w:t>, and thus having two radio links could improve the reliability</w:t>
      </w:r>
      <w:r w:rsidR="003E57F9">
        <w:rPr>
          <w:sz w:val="22"/>
          <w:lang w:eastAsia="ko-KR"/>
        </w:rPr>
        <w:t xml:space="preserve">. Therefore, RAN2 agreed that the two use cases are important </w:t>
      </w:r>
      <w:r w:rsidR="003A1D7B">
        <w:rPr>
          <w:sz w:val="22"/>
          <w:lang w:eastAsia="ko-KR"/>
        </w:rPr>
        <w:t>for packet duplication</w:t>
      </w:r>
      <w:r w:rsidR="003E57F9">
        <w:rPr>
          <w:sz w:val="22"/>
          <w:lang w:eastAsia="ko-KR"/>
        </w:rPr>
        <w:t>:</w:t>
      </w:r>
    </w:p>
    <w:p w:rsidR="003E57F9" w:rsidRDefault="003E57F9" w:rsidP="003E57F9">
      <w:pPr>
        <w:pStyle w:val="a6"/>
        <w:numPr>
          <w:ilvl w:val="0"/>
          <w:numId w:val="32"/>
        </w:numPr>
        <w:ind w:leftChars="0"/>
        <w:rPr>
          <w:sz w:val="22"/>
          <w:lang w:eastAsia="ko-KR"/>
        </w:rPr>
      </w:pPr>
      <w:r>
        <w:rPr>
          <w:rFonts w:hint="eastAsia"/>
          <w:sz w:val="22"/>
          <w:lang w:eastAsia="ko-KR"/>
        </w:rPr>
        <w:t>CA/DC duplication for UM DRBs</w:t>
      </w:r>
    </w:p>
    <w:p w:rsidR="003E57F9" w:rsidRPr="003E57F9" w:rsidRDefault="003E57F9" w:rsidP="003E57F9">
      <w:pPr>
        <w:pStyle w:val="a6"/>
        <w:numPr>
          <w:ilvl w:val="0"/>
          <w:numId w:val="32"/>
        </w:numPr>
        <w:ind w:leftChars="0"/>
        <w:rPr>
          <w:sz w:val="22"/>
          <w:lang w:eastAsia="ko-KR"/>
        </w:rPr>
      </w:pPr>
      <w:r>
        <w:rPr>
          <w:sz w:val="22"/>
          <w:lang w:eastAsia="ko-KR"/>
        </w:rPr>
        <w:t>DC duplication for SRBs.</w:t>
      </w:r>
    </w:p>
    <w:p w:rsidR="0045282A" w:rsidRDefault="0045282A" w:rsidP="0045282A">
      <w:pPr>
        <w:jc w:val="center"/>
        <w:rPr>
          <w:sz w:val="22"/>
          <w:lang w:eastAsia="ko-KR"/>
        </w:rPr>
      </w:pPr>
      <w:r>
        <w:rPr>
          <w:noProof/>
          <w:sz w:val="22"/>
          <w:lang w:val="en-US" w:eastAsia="ko-KR"/>
        </w:rPr>
        <w:drawing>
          <wp:inline distT="0" distB="0" distL="0" distR="0" wp14:anchorId="4D6FDB13">
            <wp:extent cx="5001694" cy="1763125"/>
            <wp:effectExtent l="0" t="0" r="889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185" cy="1768233"/>
                    </a:xfrm>
                    <a:prstGeom prst="rect">
                      <a:avLst/>
                    </a:prstGeom>
                    <a:noFill/>
                  </pic:spPr>
                </pic:pic>
              </a:graphicData>
            </a:graphic>
          </wp:inline>
        </w:drawing>
      </w:r>
    </w:p>
    <w:p w:rsidR="0045282A" w:rsidRDefault="0045282A" w:rsidP="0045282A">
      <w:pPr>
        <w:jc w:val="center"/>
        <w:rPr>
          <w:sz w:val="22"/>
          <w:lang w:eastAsia="ko-KR"/>
        </w:rPr>
      </w:pPr>
      <w:r>
        <w:rPr>
          <w:rFonts w:hint="eastAsia"/>
          <w:sz w:val="22"/>
          <w:lang w:eastAsia="ko-KR"/>
        </w:rPr>
        <w:t>Figure1: Scenarios where DC duplication is useful for SRBs</w:t>
      </w:r>
    </w:p>
    <w:p w:rsidR="0045282A" w:rsidRDefault="0045282A">
      <w:pPr>
        <w:rPr>
          <w:sz w:val="22"/>
          <w:lang w:eastAsia="ko-KR"/>
        </w:rPr>
      </w:pPr>
    </w:p>
    <w:p w:rsidR="007A01AB" w:rsidRDefault="00E47F2F">
      <w:pPr>
        <w:rPr>
          <w:sz w:val="22"/>
          <w:lang w:eastAsia="ko-KR"/>
        </w:rPr>
      </w:pPr>
      <w:r>
        <w:rPr>
          <w:rFonts w:hint="eastAsia"/>
          <w:sz w:val="22"/>
          <w:lang w:eastAsia="ko-KR"/>
        </w:rPr>
        <w:t xml:space="preserve">However, the CA duplication is not justified for SRBs. </w:t>
      </w:r>
      <w:r w:rsidR="003110A1">
        <w:rPr>
          <w:sz w:val="22"/>
          <w:lang w:eastAsia="ko-KR"/>
        </w:rPr>
        <w:t xml:space="preserve">The radio condition of two radio links in CA would not much different, and having two </w:t>
      </w:r>
      <w:r w:rsidR="006E56A5">
        <w:rPr>
          <w:sz w:val="22"/>
          <w:lang w:eastAsia="ko-KR"/>
        </w:rPr>
        <w:t xml:space="preserve">radio </w:t>
      </w:r>
      <w:r w:rsidR="003110A1">
        <w:rPr>
          <w:sz w:val="22"/>
          <w:lang w:eastAsia="ko-KR"/>
        </w:rPr>
        <w:t xml:space="preserve">links for the same </w:t>
      </w:r>
      <w:proofErr w:type="spellStart"/>
      <w:r w:rsidR="003110A1">
        <w:rPr>
          <w:sz w:val="22"/>
          <w:lang w:eastAsia="ko-KR"/>
        </w:rPr>
        <w:t>gNB</w:t>
      </w:r>
      <w:proofErr w:type="spellEnd"/>
      <w:r w:rsidR="003110A1">
        <w:rPr>
          <w:sz w:val="22"/>
          <w:lang w:eastAsia="ko-KR"/>
        </w:rPr>
        <w:t xml:space="preserve"> would not improve the reliability</w:t>
      </w:r>
      <w:r w:rsidR="00637599">
        <w:rPr>
          <w:sz w:val="22"/>
          <w:lang w:eastAsia="ko-KR"/>
        </w:rPr>
        <w:t>, but just wastes radio resource</w:t>
      </w:r>
      <w:r w:rsidR="003110A1">
        <w:rPr>
          <w:sz w:val="22"/>
          <w:lang w:eastAsia="ko-KR"/>
        </w:rPr>
        <w:t>.</w:t>
      </w:r>
      <w:r w:rsidR="006D7565">
        <w:rPr>
          <w:sz w:val="22"/>
          <w:lang w:eastAsia="ko-KR"/>
        </w:rPr>
        <w:t xml:space="preserve"> </w:t>
      </w:r>
      <w:r w:rsidR="005F73F4">
        <w:rPr>
          <w:sz w:val="22"/>
          <w:lang w:eastAsia="ko-KR"/>
        </w:rPr>
        <w:t xml:space="preserve">The reliability of SRB is ensured by using AM RLC entity, not by utilizing CA configuration. </w:t>
      </w:r>
    </w:p>
    <w:p w:rsidR="003E57F9" w:rsidRDefault="00637599">
      <w:pPr>
        <w:rPr>
          <w:sz w:val="22"/>
          <w:lang w:eastAsia="ko-KR"/>
        </w:rPr>
      </w:pPr>
      <w:r>
        <w:rPr>
          <w:sz w:val="22"/>
          <w:lang w:eastAsia="ko-KR"/>
        </w:rPr>
        <w:lastRenderedPageBreak/>
        <w:t xml:space="preserve">Latency is also not an issue for SRBs. </w:t>
      </w:r>
      <w:r w:rsidR="0031791E">
        <w:rPr>
          <w:sz w:val="22"/>
          <w:lang w:eastAsia="ko-KR"/>
        </w:rPr>
        <w:t>As well understood, SRBs utilize only RLC AM. If the latency were to be an issue, RAN2 would have decided to use RLC UM for SRBs. So far, no use case has been identified for UM SRBs, and thus it has not been defined in the standard.</w:t>
      </w:r>
    </w:p>
    <w:p w:rsidR="003E57F9" w:rsidRPr="003110A1" w:rsidRDefault="0069703E" w:rsidP="00854B89">
      <w:pPr>
        <w:jc w:val="center"/>
        <w:rPr>
          <w:sz w:val="22"/>
          <w:lang w:eastAsia="ko-KR"/>
        </w:rPr>
      </w:pPr>
      <w:r>
        <w:rPr>
          <w:noProof/>
          <w:sz w:val="22"/>
          <w:lang w:val="en-US" w:eastAsia="ko-KR"/>
        </w:rPr>
        <w:drawing>
          <wp:inline distT="0" distB="0" distL="0" distR="0" wp14:anchorId="17C66E44">
            <wp:extent cx="5053019" cy="1742904"/>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5767" cy="1747301"/>
                    </a:xfrm>
                    <a:prstGeom prst="rect">
                      <a:avLst/>
                    </a:prstGeom>
                    <a:noFill/>
                  </pic:spPr>
                </pic:pic>
              </a:graphicData>
            </a:graphic>
          </wp:inline>
        </w:drawing>
      </w:r>
    </w:p>
    <w:p w:rsidR="00752E28" w:rsidRDefault="00752E28" w:rsidP="00752E28">
      <w:pPr>
        <w:jc w:val="center"/>
        <w:rPr>
          <w:sz w:val="22"/>
          <w:lang w:eastAsia="ko-KR"/>
        </w:rPr>
      </w:pPr>
      <w:r>
        <w:rPr>
          <w:rFonts w:hint="eastAsia"/>
          <w:sz w:val="22"/>
          <w:lang w:eastAsia="ko-KR"/>
        </w:rPr>
        <w:t>Figure</w:t>
      </w:r>
      <w:r>
        <w:rPr>
          <w:sz w:val="22"/>
          <w:lang w:eastAsia="ko-KR"/>
        </w:rPr>
        <w:t>2</w:t>
      </w:r>
      <w:r>
        <w:rPr>
          <w:rFonts w:hint="eastAsia"/>
          <w:sz w:val="22"/>
          <w:lang w:eastAsia="ko-KR"/>
        </w:rPr>
        <w:t xml:space="preserve">: </w:t>
      </w:r>
      <w:r>
        <w:rPr>
          <w:sz w:val="22"/>
          <w:lang w:eastAsia="ko-KR"/>
        </w:rPr>
        <w:t>CA</w:t>
      </w:r>
      <w:r>
        <w:rPr>
          <w:rFonts w:hint="eastAsia"/>
          <w:sz w:val="22"/>
          <w:lang w:eastAsia="ko-KR"/>
        </w:rPr>
        <w:t xml:space="preserve"> duplication for SRBs</w:t>
      </w:r>
    </w:p>
    <w:p w:rsidR="003E57F9" w:rsidRPr="00752E28" w:rsidRDefault="003E57F9">
      <w:pPr>
        <w:rPr>
          <w:sz w:val="22"/>
          <w:lang w:eastAsia="ko-KR"/>
        </w:rPr>
      </w:pPr>
    </w:p>
    <w:p w:rsidR="007D2651" w:rsidRDefault="00D31FE4">
      <w:pPr>
        <w:rPr>
          <w:sz w:val="22"/>
          <w:lang w:eastAsia="ko-KR"/>
        </w:rPr>
      </w:pPr>
      <w:r>
        <w:rPr>
          <w:sz w:val="22"/>
          <w:lang w:eastAsia="ko-KR"/>
        </w:rPr>
        <w:t>While</w:t>
      </w:r>
      <w:r>
        <w:rPr>
          <w:rFonts w:hint="eastAsia"/>
          <w:sz w:val="22"/>
          <w:lang w:eastAsia="ko-KR"/>
        </w:rPr>
        <w:t xml:space="preserve"> the gain of using CA duplication for SRBs is not clear</w:t>
      </w:r>
      <w:r>
        <w:rPr>
          <w:sz w:val="22"/>
          <w:lang w:eastAsia="ko-KR"/>
        </w:rPr>
        <w:t xml:space="preserve">, </w:t>
      </w:r>
      <w:r w:rsidR="0069703E">
        <w:rPr>
          <w:sz w:val="22"/>
          <w:lang w:eastAsia="ko-KR"/>
        </w:rPr>
        <w:t xml:space="preserve">the complexities </w:t>
      </w:r>
      <w:r w:rsidR="009B3652">
        <w:rPr>
          <w:sz w:val="22"/>
          <w:lang w:eastAsia="ko-KR"/>
        </w:rPr>
        <w:t>incurred by supporting CA duplication for SRBs is not negligible.</w:t>
      </w:r>
    </w:p>
    <w:p w:rsidR="008F4B7E" w:rsidRDefault="007D2651">
      <w:pPr>
        <w:rPr>
          <w:sz w:val="22"/>
          <w:lang w:eastAsia="ko-KR"/>
        </w:rPr>
      </w:pPr>
      <w:r>
        <w:rPr>
          <w:sz w:val="22"/>
          <w:lang w:eastAsia="ko-KR"/>
        </w:rPr>
        <w:t xml:space="preserve">As a duplicate </w:t>
      </w:r>
      <w:r w:rsidR="00272A04">
        <w:rPr>
          <w:sz w:val="22"/>
          <w:lang w:eastAsia="ko-KR"/>
        </w:rPr>
        <w:t>S</w:t>
      </w:r>
      <w:r>
        <w:rPr>
          <w:sz w:val="22"/>
          <w:lang w:eastAsia="ko-KR"/>
        </w:rPr>
        <w:t>RB utilizes two logical channels, two LCIDs should be allocated</w:t>
      </w:r>
      <w:r w:rsidR="00272A04">
        <w:rPr>
          <w:sz w:val="22"/>
          <w:lang w:eastAsia="ko-KR"/>
        </w:rPr>
        <w:t xml:space="preserve"> to the SRB</w:t>
      </w:r>
      <w:r>
        <w:rPr>
          <w:sz w:val="22"/>
          <w:lang w:eastAsia="ko-KR"/>
        </w:rPr>
        <w:t>. However, the LCIDs for SRBs are fixed to 1...3.</w:t>
      </w:r>
      <w:r w:rsidR="0081781E">
        <w:rPr>
          <w:sz w:val="22"/>
          <w:lang w:eastAsia="ko-KR"/>
        </w:rPr>
        <w:t xml:space="preserve"> Thus, to support CA duplication for SRBs, another LCID values should be reserved for </w:t>
      </w:r>
      <w:r w:rsidR="008F4B7E">
        <w:rPr>
          <w:sz w:val="22"/>
          <w:lang w:eastAsia="ko-KR"/>
        </w:rPr>
        <w:t xml:space="preserve">duplicated leg of </w:t>
      </w:r>
      <w:r w:rsidR="0081781E">
        <w:rPr>
          <w:sz w:val="22"/>
          <w:lang w:eastAsia="ko-KR"/>
        </w:rPr>
        <w:t>SRBs</w:t>
      </w:r>
      <w:r w:rsidR="008F4B7E">
        <w:rPr>
          <w:sz w:val="22"/>
          <w:lang w:eastAsia="ko-KR"/>
        </w:rPr>
        <w:t>. But, in this case, the LCIDs reserved for duplication cannot be used for DRBs, which means that the LCID space for DRBs would be reduced.</w:t>
      </w:r>
    </w:p>
    <w:p w:rsidR="008F4B7E" w:rsidRPr="008F4B7E" w:rsidRDefault="008F4B7E">
      <w:pPr>
        <w:rPr>
          <w:sz w:val="22"/>
          <w:lang w:eastAsia="ko-KR"/>
        </w:rPr>
      </w:pPr>
      <w:r>
        <w:rPr>
          <w:sz w:val="22"/>
          <w:lang w:eastAsia="ko-KR"/>
        </w:rPr>
        <w:t xml:space="preserve">Another way to allocate an LCID to duplicated SRB is to introduce a new RRC signalling. </w:t>
      </w:r>
      <w:r w:rsidR="00F00990">
        <w:rPr>
          <w:sz w:val="22"/>
          <w:lang w:eastAsia="ko-KR"/>
        </w:rPr>
        <w:t>This method is feasible, but so far, there is no signalling defined to allocate an LCID to the SRB.</w:t>
      </w:r>
    </w:p>
    <w:p w:rsidR="008F4B7E" w:rsidRDefault="007449AB">
      <w:pPr>
        <w:rPr>
          <w:sz w:val="22"/>
          <w:lang w:eastAsia="ko-KR"/>
        </w:rPr>
      </w:pPr>
      <w:r>
        <w:rPr>
          <w:rFonts w:hint="eastAsia"/>
          <w:sz w:val="22"/>
          <w:lang w:eastAsia="ko-KR"/>
        </w:rPr>
        <w:t>In any case, to support CA duplication for SRBs, sta</w:t>
      </w:r>
      <w:r>
        <w:rPr>
          <w:sz w:val="22"/>
          <w:lang w:eastAsia="ko-KR"/>
        </w:rPr>
        <w:t xml:space="preserve">ndard effort is needed and UE complexities would be increased. As long as no strong </w:t>
      </w:r>
      <w:r w:rsidR="00B675AE">
        <w:rPr>
          <w:sz w:val="22"/>
          <w:lang w:eastAsia="ko-KR"/>
        </w:rPr>
        <w:t>gain</w:t>
      </w:r>
      <w:r>
        <w:rPr>
          <w:sz w:val="22"/>
          <w:lang w:eastAsia="ko-KR"/>
        </w:rPr>
        <w:t xml:space="preserve"> </w:t>
      </w:r>
      <w:r w:rsidR="00272A04">
        <w:rPr>
          <w:sz w:val="22"/>
          <w:lang w:eastAsia="ko-KR"/>
        </w:rPr>
        <w:t>is identified</w:t>
      </w:r>
      <w:r>
        <w:rPr>
          <w:sz w:val="22"/>
          <w:lang w:eastAsia="ko-KR"/>
        </w:rPr>
        <w:t xml:space="preserve">, </w:t>
      </w:r>
      <w:r w:rsidR="008F7757">
        <w:rPr>
          <w:sz w:val="22"/>
          <w:lang w:eastAsia="ko-KR"/>
        </w:rPr>
        <w:t xml:space="preserve">supporting CA duplication for SRBs cannot justify </w:t>
      </w:r>
      <w:r w:rsidR="00272A04">
        <w:rPr>
          <w:sz w:val="22"/>
          <w:lang w:eastAsia="ko-KR"/>
        </w:rPr>
        <w:t>increased stan</w:t>
      </w:r>
      <w:r w:rsidR="008F7757">
        <w:rPr>
          <w:sz w:val="22"/>
          <w:lang w:eastAsia="ko-KR"/>
        </w:rPr>
        <w:t>dard effort and UE complexities.</w:t>
      </w:r>
    </w:p>
    <w:p w:rsidR="007449AB" w:rsidRPr="003A1D7B" w:rsidRDefault="003A1D7B">
      <w:pPr>
        <w:rPr>
          <w:b/>
          <w:sz w:val="22"/>
          <w:lang w:eastAsia="ko-KR"/>
        </w:rPr>
      </w:pPr>
      <w:r w:rsidRPr="003A1D7B">
        <w:rPr>
          <w:rFonts w:hint="eastAsia"/>
          <w:b/>
          <w:sz w:val="22"/>
          <w:lang w:eastAsia="ko-KR"/>
        </w:rPr>
        <w:t>Proposal: CA duplication for SRBs is not supported.</w:t>
      </w:r>
    </w:p>
    <w:p w:rsidR="003F3E87" w:rsidRPr="00B675AE" w:rsidRDefault="003F3E87">
      <w:pPr>
        <w:rPr>
          <w:sz w:val="22"/>
          <w:lang w:eastAsia="ko-KR"/>
        </w:rPr>
      </w:pPr>
    </w:p>
    <w:p w:rsidR="003F3E87" w:rsidRDefault="00812553">
      <w:pPr>
        <w:pStyle w:val="1"/>
        <w:rPr>
          <w:rFonts w:ascii="Times New Roman" w:hAnsi="Times New Roman"/>
          <w:lang w:val="en-US" w:eastAsia="ko-KR"/>
        </w:rPr>
      </w:pPr>
      <w:r>
        <w:rPr>
          <w:lang w:val="en-US"/>
        </w:rPr>
        <w:t>3.</w:t>
      </w:r>
      <w:r>
        <w:rPr>
          <w:lang w:val="en-US"/>
        </w:rPr>
        <w:tab/>
        <w:t>Proposals</w:t>
      </w:r>
    </w:p>
    <w:p w:rsidR="003F3E87" w:rsidRDefault="00B675AE">
      <w:pPr>
        <w:rPr>
          <w:sz w:val="22"/>
          <w:lang w:val="en-US" w:eastAsia="ko-KR"/>
        </w:rPr>
      </w:pPr>
      <w:r>
        <w:rPr>
          <w:rFonts w:hint="eastAsia"/>
          <w:sz w:val="22"/>
          <w:lang w:val="en-US" w:eastAsia="ko-KR"/>
        </w:rPr>
        <w:t xml:space="preserve">Co-sourcing companies think that CA duplication for SRBs is not an essential feature for </w:t>
      </w:r>
      <w:r>
        <w:rPr>
          <w:sz w:val="22"/>
          <w:lang w:val="en-US" w:eastAsia="ko-KR"/>
        </w:rPr>
        <w:t>NR SA</w:t>
      </w:r>
      <w:r>
        <w:rPr>
          <w:rFonts w:hint="eastAsia"/>
          <w:sz w:val="22"/>
          <w:lang w:val="en-US" w:eastAsia="ko-KR"/>
        </w:rPr>
        <w:t xml:space="preserve">. </w:t>
      </w:r>
      <w:r>
        <w:rPr>
          <w:sz w:val="22"/>
          <w:lang w:val="en-US" w:eastAsia="ko-KR"/>
        </w:rPr>
        <w:t>Unless strong need is identified, we propose not to support this feature in order to timely complete the NR SA.</w:t>
      </w:r>
    </w:p>
    <w:p w:rsidR="003A1D7B" w:rsidRPr="003A1D7B" w:rsidRDefault="003A1D7B" w:rsidP="003A1D7B">
      <w:pPr>
        <w:rPr>
          <w:b/>
          <w:sz w:val="22"/>
          <w:lang w:eastAsia="ko-KR"/>
        </w:rPr>
      </w:pPr>
      <w:r w:rsidRPr="003A1D7B">
        <w:rPr>
          <w:rFonts w:hint="eastAsia"/>
          <w:b/>
          <w:sz w:val="22"/>
          <w:lang w:eastAsia="ko-KR"/>
        </w:rPr>
        <w:t>Proposal: CA duplication for</w:t>
      </w:r>
      <w:r w:rsidR="00B675AE">
        <w:rPr>
          <w:rFonts w:hint="eastAsia"/>
          <w:b/>
          <w:sz w:val="22"/>
          <w:lang w:eastAsia="ko-KR"/>
        </w:rPr>
        <w:t xml:space="preserve"> SRBs is not supported</w:t>
      </w:r>
      <w:r w:rsidRPr="003A1D7B">
        <w:rPr>
          <w:rFonts w:hint="eastAsia"/>
          <w:b/>
          <w:sz w:val="22"/>
          <w:lang w:eastAsia="ko-KR"/>
        </w:rPr>
        <w:t>.</w:t>
      </w:r>
    </w:p>
    <w:p w:rsidR="003A1D7B" w:rsidRPr="00B675AE" w:rsidRDefault="003A1D7B">
      <w:pPr>
        <w:rPr>
          <w:sz w:val="22"/>
          <w:lang w:eastAsia="ko-KR"/>
        </w:rPr>
      </w:pPr>
    </w:p>
    <w:sectPr w:rsidR="003A1D7B" w:rsidRPr="00B675AE">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7C3" w:rsidRDefault="005277C3">
      <w:pPr>
        <w:spacing w:after="0"/>
      </w:pPr>
      <w:r>
        <w:separator/>
      </w:r>
    </w:p>
  </w:endnote>
  <w:endnote w:type="continuationSeparator" w:id="0">
    <w:p w:rsidR="005277C3" w:rsidRDefault="00527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42518">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7C3" w:rsidRDefault="005277C3">
      <w:pPr>
        <w:spacing w:after="0"/>
      </w:pPr>
      <w:r>
        <w:separator/>
      </w:r>
    </w:p>
  </w:footnote>
  <w:footnote w:type="continuationSeparator" w:id="0">
    <w:p w:rsidR="005277C3" w:rsidRDefault="005277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7ED571C"/>
    <w:multiLevelType w:val="hybridMultilevel"/>
    <w:tmpl w:val="C1707CEA"/>
    <w:lvl w:ilvl="0" w:tplc="80887F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0"/>
  </w:num>
  <w:num w:numId="4">
    <w:abstractNumId w:val="18"/>
  </w:num>
  <w:num w:numId="5">
    <w:abstractNumId w:val="9"/>
  </w:num>
  <w:num w:numId="6">
    <w:abstractNumId w:val="13"/>
  </w:num>
  <w:num w:numId="7">
    <w:abstractNumId w:val="29"/>
  </w:num>
  <w:num w:numId="8">
    <w:abstractNumId w:val="22"/>
  </w:num>
  <w:num w:numId="9">
    <w:abstractNumId w:val="5"/>
  </w:num>
  <w:num w:numId="10">
    <w:abstractNumId w:val="14"/>
  </w:num>
  <w:num w:numId="11">
    <w:abstractNumId w:val="3"/>
  </w:num>
  <w:num w:numId="12">
    <w:abstractNumId w:val="25"/>
  </w:num>
  <w:num w:numId="13">
    <w:abstractNumId w:val="4"/>
  </w:num>
  <w:num w:numId="14">
    <w:abstractNumId w:val="15"/>
  </w:num>
  <w:num w:numId="15">
    <w:abstractNumId w:val="2"/>
  </w:num>
  <w:num w:numId="16">
    <w:abstractNumId w:val="31"/>
  </w:num>
  <w:num w:numId="17">
    <w:abstractNumId w:val="27"/>
  </w:num>
  <w:num w:numId="18">
    <w:abstractNumId w:val="24"/>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6"/>
  </w:num>
  <w:num w:numId="28">
    <w:abstractNumId w:val="28"/>
  </w:num>
  <w:num w:numId="29">
    <w:abstractNumId w:val="12"/>
  </w:num>
  <w:num w:numId="30">
    <w:abstractNumId w:val="20"/>
  </w:num>
  <w:num w:numId="31">
    <w:abstractNumId w:val="1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2320"/>
    <w:rsid w:val="0000373D"/>
    <w:rsid w:val="00007A11"/>
    <w:rsid w:val="000B1CDB"/>
    <w:rsid w:val="000D09F4"/>
    <w:rsid w:val="00105F70"/>
    <w:rsid w:val="00137C17"/>
    <w:rsid w:val="001F53EF"/>
    <w:rsid w:val="0021791F"/>
    <w:rsid w:val="00227B17"/>
    <w:rsid w:val="0023022A"/>
    <w:rsid w:val="0024057B"/>
    <w:rsid w:val="002411D3"/>
    <w:rsid w:val="00272A04"/>
    <w:rsid w:val="002A7B11"/>
    <w:rsid w:val="003110A1"/>
    <w:rsid w:val="0031791E"/>
    <w:rsid w:val="00321212"/>
    <w:rsid w:val="0035290C"/>
    <w:rsid w:val="00357196"/>
    <w:rsid w:val="003A1D7B"/>
    <w:rsid w:val="003A7497"/>
    <w:rsid w:val="003D583B"/>
    <w:rsid w:val="003E57F9"/>
    <w:rsid w:val="003F048B"/>
    <w:rsid w:val="003F3E87"/>
    <w:rsid w:val="00407717"/>
    <w:rsid w:val="00430DE5"/>
    <w:rsid w:val="00432266"/>
    <w:rsid w:val="00432E66"/>
    <w:rsid w:val="00444373"/>
    <w:rsid w:val="00447417"/>
    <w:rsid w:val="0045282A"/>
    <w:rsid w:val="00470080"/>
    <w:rsid w:val="0049719F"/>
    <w:rsid w:val="00503714"/>
    <w:rsid w:val="005277C3"/>
    <w:rsid w:val="005341E3"/>
    <w:rsid w:val="00561A51"/>
    <w:rsid w:val="0057246F"/>
    <w:rsid w:val="005B64EA"/>
    <w:rsid w:val="005E5398"/>
    <w:rsid w:val="005F29AE"/>
    <w:rsid w:val="005F73F4"/>
    <w:rsid w:val="00637599"/>
    <w:rsid w:val="0066394D"/>
    <w:rsid w:val="0068780F"/>
    <w:rsid w:val="0069392D"/>
    <w:rsid w:val="0069703E"/>
    <w:rsid w:val="006B0021"/>
    <w:rsid w:val="006B2641"/>
    <w:rsid w:val="006B6E44"/>
    <w:rsid w:val="006D7565"/>
    <w:rsid w:val="006E158D"/>
    <w:rsid w:val="006E56A5"/>
    <w:rsid w:val="006F1D36"/>
    <w:rsid w:val="007449AB"/>
    <w:rsid w:val="007512A3"/>
    <w:rsid w:val="00752E28"/>
    <w:rsid w:val="007A01AB"/>
    <w:rsid w:val="007B0C08"/>
    <w:rsid w:val="007D0E5D"/>
    <w:rsid w:val="007D2651"/>
    <w:rsid w:val="007E23FF"/>
    <w:rsid w:val="00812553"/>
    <w:rsid w:val="0081781E"/>
    <w:rsid w:val="00854B89"/>
    <w:rsid w:val="00865F89"/>
    <w:rsid w:val="008743A5"/>
    <w:rsid w:val="00880454"/>
    <w:rsid w:val="00880552"/>
    <w:rsid w:val="008B2378"/>
    <w:rsid w:val="008B5879"/>
    <w:rsid w:val="008E0757"/>
    <w:rsid w:val="008E6D14"/>
    <w:rsid w:val="008F4B7E"/>
    <w:rsid w:val="008F7757"/>
    <w:rsid w:val="00934911"/>
    <w:rsid w:val="00945352"/>
    <w:rsid w:val="0096087C"/>
    <w:rsid w:val="00993836"/>
    <w:rsid w:val="0099626A"/>
    <w:rsid w:val="009B3652"/>
    <w:rsid w:val="009B39F1"/>
    <w:rsid w:val="009E6AC1"/>
    <w:rsid w:val="009F7CD8"/>
    <w:rsid w:val="00A076FC"/>
    <w:rsid w:val="00A117FD"/>
    <w:rsid w:val="00A27C27"/>
    <w:rsid w:val="00A951E0"/>
    <w:rsid w:val="00AA0153"/>
    <w:rsid w:val="00AB2A0D"/>
    <w:rsid w:val="00AB36D6"/>
    <w:rsid w:val="00AB7E77"/>
    <w:rsid w:val="00AC543E"/>
    <w:rsid w:val="00AE3F53"/>
    <w:rsid w:val="00AF64BD"/>
    <w:rsid w:val="00B10CE0"/>
    <w:rsid w:val="00B25B5E"/>
    <w:rsid w:val="00B42518"/>
    <w:rsid w:val="00B675AE"/>
    <w:rsid w:val="00C0637A"/>
    <w:rsid w:val="00C071B4"/>
    <w:rsid w:val="00C07604"/>
    <w:rsid w:val="00C157C5"/>
    <w:rsid w:val="00C818E2"/>
    <w:rsid w:val="00CA3397"/>
    <w:rsid w:val="00CB11FD"/>
    <w:rsid w:val="00D31FE4"/>
    <w:rsid w:val="00D54460"/>
    <w:rsid w:val="00D753EB"/>
    <w:rsid w:val="00D8015C"/>
    <w:rsid w:val="00D90655"/>
    <w:rsid w:val="00E1189A"/>
    <w:rsid w:val="00E47F2F"/>
    <w:rsid w:val="00E7582F"/>
    <w:rsid w:val="00F00990"/>
    <w:rsid w:val="00FC72A2"/>
    <w:rsid w:val="00FD07A0"/>
    <w:rsid w:val="00FF5F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6D1FD-2EE2-4FC7-844C-D7EA2178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2</Pages>
  <Words>454</Words>
  <Characters>2594</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RAN2 NR AH3</cp:lastModifiedBy>
  <cp:revision>207</cp:revision>
  <dcterms:created xsi:type="dcterms:W3CDTF">2017-04-17T04:10:00Z</dcterms:created>
  <dcterms:modified xsi:type="dcterms:W3CDTF">2018-02-14T23:42:00Z</dcterms:modified>
</cp:coreProperties>
</file>